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10925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6"/>
        <w:gridCol w:w="7938"/>
        <w:gridCol w:w="1701"/>
      </w:tblGrid>
      <w:tr w:rsidR="00D976AC" w:rsidTr="00C11458">
        <w:tc>
          <w:tcPr>
            <w:tcW w:w="1092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76AC" w:rsidRPr="00313078" w:rsidRDefault="00D976AC" w:rsidP="00C973E2">
            <w:pPr>
              <w:pStyle w:val="Normal1"/>
              <w:rPr>
                <w:b/>
                <w:color w:val="3366FF"/>
                <w:sz w:val="28"/>
              </w:rPr>
            </w:pPr>
            <w:r w:rsidRPr="00D976AC">
              <w:rPr>
                <w:b/>
                <w:color w:val="3366FF"/>
                <w:sz w:val="28"/>
              </w:rPr>
              <w:t>Math C</w:t>
            </w:r>
            <w:r w:rsidR="00C973E2">
              <w:rPr>
                <w:b/>
                <w:color w:val="3366FF"/>
                <w:sz w:val="28"/>
              </w:rPr>
              <w:t xml:space="preserve">AMP </w:t>
            </w:r>
            <w:r w:rsidRPr="00D976AC">
              <w:rPr>
                <w:b/>
                <w:color w:val="3366FF"/>
                <w:sz w:val="28"/>
              </w:rPr>
              <w:t>2013</w:t>
            </w:r>
            <w:r w:rsidR="00313078">
              <w:rPr>
                <w:b/>
                <w:color w:val="3366FF"/>
                <w:sz w:val="28"/>
              </w:rPr>
              <w:t xml:space="preserve"> - </w:t>
            </w:r>
            <w:r w:rsidRPr="00D976AC">
              <w:rPr>
                <w:b/>
                <w:color w:val="3366FF"/>
                <w:sz w:val="28"/>
              </w:rPr>
              <w:t>Breakout 3</w:t>
            </w:r>
            <w:r w:rsidR="00C11458">
              <w:rPr>
                <w:b/>
                <w:color w:val="3366FF"/>
                <w:sz w:val="28"/>
              </w:rPr>
              <w:t xml:space="preserve"> 10:15 – 12:00 Wednesday</w:t>
            </w:r>
          </w:p>
        </w:tc>
      </w:tr>
      <w:tr w:rsidR="00D976AC" w:rsidTr="00320232">
        <w:tc>
          <w:tcPr>
            <w:tcW w:w="12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76AC" w:rsidRPr="00634DB4" w:rsidRDefault="00D976AC">
            <w:pPr>
              <w:pStyle w:val="Normal1"/>
              <w:spacing w:line="240" w:lineRule="auto"/>
            </w:pPr>
          </w:p>
        </w:tc>
        <w:tc>
          <w:tcPr>
            <w:tcW w:w="79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7B9" w:rsidRDefault="000467B9" w:rsidP="000467B9">
            <w:pPr>
              <w:pStyle w:val="Normal1"/>
            </w:pPr>
            <w:r>
              <w:t xml:space="preserve">Rational Objective: </w:t>
            </w:r>
          </w:p>
          <w:p w:rsidR="000467B9" w:rsidRDefault="000467B9" w:rsidP="000467B9">
            <w:pPr>
              <w:pStyle w:val="Normal1"/>
            </w:pPr>
            <w:r>
              <w:t>To identify underpinnings of effective facilitation of professional learning in mathematics</w:t>
            </w:r>
          </w:p>
          <w:p w:rsidR="000467B9" w:rsidRDefault="000467B9" w:rsidP="000467B9">
            <w:pPr>
              <w:pStyle w:val="Normal1"/>
              <w:rPr>
                <w:i/>
                <w:color w:val="B7B7B7"/>
              </w:rPr>
            </w:pPr>
            <w:r>
              <w:rPr>
                <w:i/>
                <w:color w:val="B7B7B7"/>
              </w:rPr>
              <w:t xml:space="preserve">&lt;examples </w:t>
            </w:r>
          </w:p>
          <w:p w:rsidR="000467B9" w:rsidRPr="0056312D" w:rsidRDefault="000467B9" w:rsidP="000467B9">
            <w:pPr>
              <w:pStyle w:val="Normal1"/>
              <w:numPr>
                <w:ilvl w:val="0"/>
                <w:numId w:val="3"/>
              </w:numPr>
              <w:rPr>
                <w:i/>
                <w:color w:val="B7B7B7"/>
              </w:rPr>
            </w:pPr>
            <w:r>
              <w:rPr>
                <w:i/>
                <w:color w:val="B7B7B7"/>
              </w:rPr>
              <w:t>maintaining a safe environment,</w:t>
            </w:r>
          </w:p>
          <w:p w:rsidR="000467B9" w:rsidRPr="0056312D" w:rsidRDefault="000467B9" w:rsidP="000467B9">
            <w:pPr>
              <w:pStyle w:val="Normal1"/>
              <w:numPr>
                <w:ilvl w:val="0"/>
                <w:numId w:val="3"/>
              </w:numPr>
              <w:rPr>
                <w:i/>
                <w:color w:val="B7B7B7"/>
              </w:rPr>
            </w:pPr>
            <w:r>
              <w:rPr>
                <w:i/>
                <w:color w:val="B7B7B7"/>
              </w:rPr>
              <w:t>recognizing the potential for math fearful participants,</w:t>
            </w:r>
          </w:p>
          <w:p w:rsidR="000467B9" w:rsidRPr="0056312D" w:rsidRDefault="000467B9" w:rsidP="000467B9">
            <w:pPr>
              <w:pStyle w:val="Normal1"/>
              <w:numPr>
                <w:ilvl w:val="0"/>
                <w:numId w:val="3"/>
              </w:numPr>
              <w:rPr>
                <w:i/>
                <w:color w:val="B7B7B7"/>
              </w:rPr>
            </w:pPr>
            <w:r>
              <w:rPr>
                <w:i/>
                <w:color w:val="B7B7B7"/>
              </w:rPr>
              <w:t>focusing on both mathematics and pedagogy (MCK4T),</w:t>
            </w:r>
          </w:p>
          <w:p w:rsidR="000467B9" w:rsidRPr="0056312D" w:rsidRDefault="000467B9" w:rsidP="000467B9">
            <w:pPr>
              <w:pStyle w:val="Normal1"/>
              <w:numPr>
                <w:ilvl w:val="0"/>
                <w:numId w:val="3"/>
              </w:numPr>
              <w:rPr>
                <w:i/>
                <w:color w:val="B7B7B7"/>
              </w:rPr>
            </w:pPr>
            <w:r>
              <w:rPr>
                <w:i/>
                <w:color w:val="B7B7B7"/>
              </w:rPr>
              <w:t>creating conditions for efficacy (</w:t>
            </w:r>
            <w:proofErr w:type="spellStart"/>
            <w:r>
              <w:rPr>
                <w:i/>
                <w:color w:val="B7B7B7"/>
              </w:rPr>
              <w:t>e.g</w:t>
            </w:r>
            <w:proofErr w:type="spellEnd"/>
            <w:r>
              <w:rPr>
                <w:i/>
                <w:color w:val="B7B7B7"/>
              </w:rPr>
              <w:t xml:space="preserve"> creating conditions for experiencing mastery)&gt;</w:t>
            </w:r>
          </w:p>
          <w:p w:rsidR="000467B9" w:rsidRDefault="000467B9" w:rsidP="000467B9">
            <w:pPr>
              <w:pStyle w:val="Normal1"/>
            </w:pPr>
          </w:p>
          <w:p w:rsidR="000467B9" w:rsidRDefault="000467B9" w:rsidP="000467B9">
            <w:pPr>
              <w:pStyle w:val="Normal1"/>
            </w:pPr>
            <w:r>
              <w:t xml:space="preserve">Experiential Aim: </w:t>
            </w:r>
          </w:p>
          <w:p w:rsidR="00D976AC" w:rsidRDefault="000467B9">
            <w:pPr>
              <w:pStyle w:val="Normal1"/>
            </w:pPr>
            <w:r>
              <w:t>To increase efficacy as a facilitator of professional learning in mathematics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7B9" w:rsidRPr="000467B9" w:rsidRDefault="000467B9" w:rsidP="000467B9">
            <w:pPr>
              <w:pStyle w:val="Normal1"/>
              <w:spacing w:line="240" w:lineRule="auto"/>
              <w:rPr>
                <w:u w:val="single"/>
              </w:rPr>
            </w:pPr>
            <w:r w:rsidRPr="000467B9">
              <w:rPr>
                <w:u w:val="single"/>
              </w:rPr>
              <w:t>Materials</w:t>
            </w:r>
          </w:p>
          <w:p w:rsidR="000467B9" w:rsidRPr="002F52DE" w:rsidRDefault="000467B9" w:rsidP="000467B9">
            <w:pPr>
              <w:pStyle w:val="Normal1"/>
              <w:spacing w:line="240" w:lineRule="auto"/>
              <w:rPr>
                <w:sz w:val="16"/>
                <w:szCs w:val="16"/>
              </w:rPr>
            </w:pPr>
            <w:r w:rsidRPr="002F52DE">
              <w:rPr>
                <w:sz w:val="16"/>
                <w:szCs w:val="16"/>
              </w:rPr>
              <w:t>Projection unit</w:t>
            </w:r>
          </w:p>
          <w:p w:rsidR="000467B9" w:rsidRPr="002F52DE" w:rsidRDefault="000467B9" w:rsidP="000467B9">
            <w:pPr>
              <w:pStyle w:val="Normal1"/>
              <w:spacing w:line="240" w:lineRule="auto"/>
              <w:rPr>
                <w:sz w:val="16"/>
                <w:szCs w:val="16"/>
              </w:rPr>
            </w:pPr>
            <w:r w:rsidRPr="002F52DE">
              <w:rPr>
                <w:sz w:val="16"/>
                <w:szCs w:val="16"/>
              </w:rPr>
              <w:t>Screen</w:t>
            </w:r>
          </w:p>
          <w:p w:rsidR="000467B9" w:rsidRPr="002F52DE" w:rsidRDefault="000467B9" w:rsidP="000467B9">
            <w:pPr>
              <w:pStyle w:val="Normal1"/>
              <w:spacing w:line="240" w:lineRule="auto"/>
              <w:rPr>
                <w:sz w:val="16"/>
                <w:szCs w:val="16"/>
              </w:rPr>
            </w:pPr>
            <w:r w:rsidRPr="002F52DE">
              <w:rPr>
                <w:sz w:val="16"/>
                <w:szCs w:val="16"/>
              </w:rPr>
              <w:t>Speakers</w:t>
            </w:r>
          </w:p>
          <w:p w:rsidR="000467B9" w:rsidRPr="002F52DE" w:rsidRDefault="000467B9" w:rsidP="000467B9">
            <w:pPr>
              <w:pStyle w:val="Normal1"/>
              <w:spacing w:line="240" w:lineRule="auto"/>
              <w:rPr>
                <w:sz w:val="16"/>
                <w:szCs w:val="16"/>
              </w:rPr>
            </w:pPr>
            <w:r w:rsidRPr="002F52DE">
              <w:rPr>
                <w:sz w:val="16"/>
                <w:szCs w:val="16"/>
              </w:rPr>
              <w:t>Extra paper</w:t>
            </w:r>
          </w:p>
          <w:p w:rsidR="000467B9" w:rsidRPr="002F52DE" w:rsidRDefault="000467B9" w:rsidP="000467B9">
            <w:pPr>
              <w:pStyle w:val="Normal1"/>
              <w:spacing w:line="240" w:lineRule="auto"/>
              <w:rPr>
                <w:sz w:val="16"/>
                <w:szCs w:val="16"/>
              </w:rPr>
            </w:pPr>
            <w:r w:rsidRPr="002F52DE">
              <w:rPr>
                <w:sz w:val="16"/>
                <w:szCs w:val="16"/>
              </w:rPr>
              <w:t>Chart paper</w:t>
            </w:r>
          </w:p>
          <w:p w:rsidR="000467B9" w:rsidRPr="002F52DE" w:rsidRDefault="000467B9" w:rsidP="000467B9">
            <w:pPr>
              <w:pStyle w:val="Normal1"/>
              <w:spacing w:line="240" w:lineRule="auto"/>
              <w:rPr>
                <w:sz w:val="16"/>
                <w:szCs w:val="16"/>
              </w:rPr>
            </w:pPr>
            <w:r w:rsidRPr="002F52DE">
              <w:rPr>
                <w:sz w:val="16"/>
                <w:szCs w:val="16"/>
              </w:rPr>
              <w:t>Markers</w:t>
            </w:r>
          </w:p>
          <w:p w:rsidR="00D976AC" w:rsidRPr="002F52DE" w:rsidRDefault="00C45510" w:rsidP="000467B9">
            <w:pPr>
              <w:pStyle w:val="Normal1"/>
              <w:spacing w:line="240" w:lineRule="auto"/>
              <w:rPr>
                <w:sz w:val="16"/>
                <w:szCs w:val="16"/>
              </w:rPr>
            </w:pPr>
            <w:r w:rsidRPr="002F52DE">
              <w:rPr>
                <w:sz w:val="16"/>
                <w:szCs w:val="16"/>
              </w:rPr>
              <w:t>H</w:t>
            </w:r>
            <w:r w:rsidR="000467B9" w:rsidRPr="002F52DE">
              <w:rPr>
                <w:sz w:val="16"/>
                <w:szCs w:val="16"/>
              </w:rPr>
              <w:t>ighlighters</w:t>
            </w:r>
          </w:p>
          <w:p w:rsidR="00C45510" w:rsidRPr="002F52DE" w:rsidRDefault="00C45510" w:rsidP="000467B9">
            <w:pPr>
              <w:pStyle w:val="Normal1"/>
              <w:spacing w:line="240" w:lineRule="auto"/>
              <w:rPr>
                <w:sz w:val="16"/>
                <w:szCs w:val="16"/>
              </w:rPr>
            </w:pPr>
            <w:proofErr w:type="spellStart"/>
            <w:r w:rsidRPr="002F52DE">
              <w:rPr>
                <w:sz w:val="16"/>
                <w:szCs w:val="16"/>
              </w:rPr>
              <w:t>Stickies</w:t>
            </w:r>
            <w:proofErr w:type="spellEnd"/>
          </w:p>
          <w:p w:rsidR="00C45510" w:rsidRPr="002F52DE" w:rsidRDefault="00C45510" w:rsidP="000467B9">
            <w:pPr>
              <w:pStyle w:val="Normal1"/>
              <w:spacing w:line="240" w:lineRule="auto"/>
              <w:rPr>
                <w:sz w:val="16"/>
                <w:szCs w:val="16"/>
              </w:rPr>
            </w:pPr>
            <w:r w:rsidRPr="002F52DE">
              <w:rPr>
                <w:sz w:val="16"/>
                <w:szCs w:val="16"/>
              </w:rPr>
              <w:t xml:space="preserve">Half-sheets of paper in 2 </w:t>
            </w:r>
            <w:proofErr w:type="spellStart"/>
            <w:r w:rsidRPr="002F52DE">
              <w:rPr>
                <w:sz w:val="16"/>
                <w:szCs w:val="16"/>
              </w:rPr>
              <w:t>colours</w:t>
            </w:r>
            <w:proofErr w:type="spellEnd"/>
            <w:r w:rsidRPr="002F52DE">
              <w:rPr>
                <w:sz w:val="16"/>
                <w:szCs w:val="16"/>
              </w:rPr>
              <w:t xml:space="preserve"> (5 per participant0</w:t>
            </w:r>
          </w:p>
          <w:p w:rsidR="00C45510" w:rsidRPr="002F52DE" w:rsidRDefault="00C45510" w:rsidP="000467B9">
            <w:pPr>
              <w:pStyle w:val="Normal1"/>
              <w:spacing w:line="240" w:lineRule="auto"/>
              <w:rPr>
                <w:sz w:val="16"/>
                <w:szCs w:val="16"/>
              </w:rPr>
            </w:pPr>
            <w:r w:rsidRPr="002F52DE">
              <w:rPr>
                <w:sz w:val="16"/>
                <w:szCs w:val="16"/>
              </w:rPr>
              <w:t>Sheets of white paper (1 per participant)</w:t>
            </w:r>
          </w:p>
          <w:p w:rsidR="00C45510" w:rsidRPr="002F52DE" w:rsidRDefault="00C45510" w:rsidP="000467B9">
            <w:pPr>
              <w:pStyle w:val="Normal1"/>
              <w:spacing w:line="240" w:lineRule="auto"/>
              <w:rPr>
                <w:sz w:val="16"/>
                <w:szCs w:val="16"/>
              </w:rPr>
            </w:pPr>
            <w:r w:rsidRPr="002F52DE">
              <w:rPr>
                <w:sz w:val="16"/>
                <w:szCs w:val="16"/>
              </w:rPr>
              <w:t>Masking tape</w:t>
            </w:r>
          </w:p>
          <w:p w:rsidR="00C45510" w:rsidRDefault="00C45510" w:rsidP="00C45510">
            <w:pPr>
              <w:pStyle w:val="Normal1"/>
              <w:spacing w:line="240" w:lineRule="auto"/>
            </w:pPr>
            <w:r w:rsidRPr="002F52DE">
              <w:rPr>
                <w:sz w:val="16"/>
                <w:szCs w:val="16"/>
              </w:rPr>
              <w:t>BLM2 Symbols on cardstock</w:t>
            </w:r>
          </w:p>
        </w:tc>
      </w:tr>
      <w:tr w:rsidR="00FE3BD4" w:rsidTr="00320232">
        <w:tc>
          <w:tcPr>
            <w:tcW w:w="12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D59" w:rsidRPr="000467B9" w:rsidRDefault="009C4553">
            <w:pPr>
              <w:pStyle w:val="Normal1"/>
              <w:spacing w:line="240" w:lineRule="auto"/>
              <w:rPr>
                <w:b/>
                <w:color w:val="008000"/>
              </w:rPr>
            </w:pPr>
            <w:r w:rsidRPr="000467B9">
              <w:rPr>
                <w:b/>
                <w:color w:val="008000"/>
              </w:rPr>
              <w:t>Minds On</w:t>
            </w:r>
          </w:p>
          <w:p w:rsidR="00CC6D59" w:rsidRDefault="00CC6D59">
            <w:pPr>
              <w:pStyle w:val="Normal1"/>
              <w:spacing w:line="240" w:lineRule="auto"/>
              <w:rPr>
                <w:b/>
              </w:rPr>
            </w:pPr>
          </w:p>
          <w:p w:rsidR="00FE3BD4" w:rsidRPr="00CC6D59" w:rsidRDefault="00CC6D59">
            <w:pPr>
              <w:pStyle w:val="Normal1"/>
              <w:spacing w:line="240" w:lineRule="auto"/>
            </w:pPr>
            <w:r>
              <w:t>10 min</w:t>
            </w:r>
          </w:p>
        </w:tc>
        <w:tc>
          <w:tcPr>
            <w:tcW w:w="79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D59" w:rsidRPr="000467B9" w:rsidRDefault="00CC6D59" w:rsidP="000467B9">
            <w:pPr>
              <w:pStyle w:val="Normal1"/>
              <w:spacing w:line="240" w:lineRule="auto"/>
              <w:rPr>
                <w:b/>
                <w:color w:val="008000"/>
              </w:rPr>
            </w:pPr>
            <w:r w:rsidRPr="000467B9">
              <w:rPr>
                <w:b/>
                <w:color w:val="008000"/>
              </w:rPr>
              <w:t>Activity 1: Whole Group/Hidden Highlights</w:t>
            </w:r>
          </w:p>
          <w:p w:rsidR="00CC6D59" w:rsidRDefault="00CC6D59">
            <w:pPr>
              <w:pStyle w:val="Normal1"/>
            </w:pPr>
          </w:p>
          <w:p w:rsidR="00CC6D59" w:rsidRDefault="00CC6D59">
            <w:pPr>
              <w:pStyle w:val="Normal1"/>
              <w:rPr>
                <w:i/>
              </w:rPr>
            </w:pPr>
            <w:r>
              <w:rPr>
                <w:i/>
              </w:rPr>
              <w:t xml:space="preserve">Secretly </w:t>
            </w:r>
            <w:r w:rsidRPr="00CC6D59">
              <w:rPr>
                <w:i/>
              </w:rPr>
              <w:t xml:space="preserve">record one highlight </w:t>
            </w:r>
            <w:r>
              <w:rPr>
                <w:i/>
              </w:rPr>
              <w:t>from the plenary</w:t>
            </w:r>
            <w:r w:rsidR="00C27B93">
              <w:rPr>
                <w:i/>
              </w:rPr>
              <w:t xml:space="preserve"> on a yellow sticky</w:t>
            </w:r>
            <w:r w:rsidRPr="00CC6D59">
              <w:rPr>
                <w:i/>
              </w:rPr>
              <w:t xml:space="preserve">. </w:t>
            </w:r>
            <w:r>
              <w:rPr>
                <w:i/>
              </w:rPr>
              <w:t>Then give it to another participant to stick it on their forehead – no peeking!  Each participant will have one unknown highlight on their forehead.</w:t>
            </w:r>
          </w:p>
          <w:p w:rsidR="00CC6D59" w:rsidRDefault="00CC6D59">
            <w:pPr>
              <w:pStyle w:val="Normal1"/>
              <w:rPr>
                <w:i/>
              </w:rPr>
            </w:pPr>
          </w:p>
          <w:p w:rsidR="00CC6D59" w:rsidRDefault="00CC6D59">
            <w:pPr>
              <w:pStyle w:val="Normal1"/>
              <w:rPr>
                <w:i/>
              </w:rPr>
            </w:pPr>
            <w:r>
              <w:rPr>
                <w:i/>
              </w:rPr>
              <w:t>The challenge is to discover what your head highlight is!</w:t>
            </w:r>
          </w:p>
          <w:p w:rsidR="00CC6D59" w:rsidRDefault="00CC6D59">
            <w:pPr>
              <w:pStyle w:val="Normal1"/>
              <w:rPr>
                <w:i/>
              </w:rPr>
            </w:pPr>
            <w:r>
              <w:rPr>
                <w:i/>
              </w:rPr>
              <w:t>You may ask any other participant two yes/no questions. Once you have correctly identified your head highlight, post it on the Highlight Poster.</w:t>
            </w:r>
          </w:p>
          <w:p w:rsidR="00CC6D59" w:rsidRDefault="00CC6D59">
            <w:pPr>
              <w:pStyle w:val="Normal1"/>
            </w:pPr>
          </w:p>
          <w:p w:rsidR="00FE3BD4" w:rsidRDefault="00CC6D59" w:rsidP="002F52DE">
            <w:pPr>
              <w:pStyle w:val="Normal1"/>
            </w:pPr>
            <w:r>
              <w:t xml:space="preserve">Facilitator Note: </w:t>
            </w:r>
            <w:r w:rsidR="00C11458">
              <w:t xml:space="preserve">Write </w:t>
            </w:r>
            <w:r w:rsidR="002F52DE">
              <w:rPr>
                <w:noProof/>
                <w:lang w:val="en-CA" w:eastAsia="en-CA"/>
              </w:rPr>
              <w:drawing>
                <wp:inline distT="0" distB="0" distL="0" distR="0" wp14:anchorId="08C3E10F" wp14:editId="5D9DAD73">
                  <wp:extent cx="577850" cy="280670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850" cy="280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27B93">
              <w:t>to title a</w:t>
            </w:r>
            <w:r>
              <w:t xml:space="preserve"> po</w:t>
            </w:r>
            <w:r w:rsidR="00C27B93">
              <w:t>st-</w:t>
            </w:r>
            <w:r>
              <w:t xml:space="preserve">it area.  If you have time, organize/group the </w:t>
            </w:r>
            <w:proofErr w:type="spellStart"/>
            <w:r>
              <w:t>stickies</w:t>
            </w:r>
            <w:proofErr w:type="spellEnd"/>
            <w:r>
              <w:t>.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7B93" w:rsidRDefault="00C27B93">
            <w:pPr>
              <w:pStyle w:val="Normal1"/>
              <w:spacing w:line="240" w:lineRule="auto"/>
            </w:pPr>
            <w:r>
              <w:t>One sticky per person</w:t>
            </w:r>
          </w:p>
          <w:p w:rsidR="00C27B93" w:rsidRDefault="00C27B93">
            <w:pPr>
              <w:pStyle w:val="Normal1"/>
              <w:spacing w:line="240" w:lineRule="auto"/>
            </w:pPr>
          </w:p>
          <w:p w:rsidR="00FE3BD4" w:rsidRPr="00C27B93" w:rsidRDefault="00FE3BD4">
            <w:pPr>
              <w:pStyle w:val="Normal1"/>
              <w:spacing w:line="240" w:lineRule="auto"/>
            </w:pPr>
          </w:p>
        </w:tc>
      </w:tr>
      <w:tr w:rsidR="00FE3BD4" w:rsidTr="00320232">
        <w:tc>
          <w:tcPr>
            <w:tcW w:w="12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BD4" w:rsidRPr="000467B9" w:rsidRDefault="009C4553">
            <w:pPr>
              <w:pStyle w:val="Normal1"/>
              <w:spacing w:line="240" w:lineRule="auto"/>
              <w:rPr>
                <w:color w:val="FF0000"/>
              </w:rPr>
            </w:pPr>
            <w:r w:rsidRPr="000467B9">
              <w:rPr>
                <w:b/>
                <w:color w:val="FF0000"/>
              </w:rPr>
              <w:t xml:space="preserve">Action </w:t>
            </w:r>
          </w:p>
          <w:p w:rsidR="00CC6D59" w:rsidRDefault="00CC6D59">
            <w:pPr>
              <w:pStyle w:val="Normal1"/>
              <w:spacing w:line="240" w:lineRule="auto"/>
            </w:pPr>
          </w:p>
          <w:p w:rsidR="00FE3BD4" w:rsidRDefault="00562F62">
            <w:pPr>
              <w:pStyle w:val="Normal1"/>
              <w:spacing w:line="240" w:lineRule="auto"/>
            </w:pPr>
            <w:r>
              <w:t>10</w:t>
            </w:r>
            <w:r w:rsidR="00CC6D59">
              <w:t xml:space="preserve"> min</w:t>
            </w:r>
          </w:p>
        </w:tc>
        <w:tc>
          <w:tcPr>
            <w:tcW w:w="79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312D" w:rsidRDefault="009C4553">
            <w:pPr>
              <w:pStyle w:val="Normal1"/>
            </w:pPr>
            <w:r>
              <w:t>Opening Remarks:</w:t>
            </w:r>
          </w:p>
          <w:p w:rsidR="009C4553" w:rsidRPr="008A39E5" w:rsidRDefault="0056312D">
            <w:pPr>
              <w:pStyle w:val="Normal1"/>
              <w:rPr>
                <w:i/>
              </w:rPr>
            </w:pPr>
            <w:r w:rsidRPr="008A39E5">
              <w:rPr>
                <w:i/>
              </w:rPr>
              <w:t>In the first plenary, Cathy talked about the role of a facilitator and then today she looked at that through the lens of facilitating professional learning of mathematics. In this session we are going to clarify what this means for us.</w:t>
            </w:r>
          </w:p>
          <w:p w:rsidR="0056312D" w:rsidRDefault="0056312D">
            <w:pPr>
              <w:pStyle w:val="Normal1"/>
            </w:pPr>
          </w:p>
          <w:p w:rsidR="00FE3BD4" w:rsidRPr="0056312D" w:rsidRDefault="0056312D">
            <w:pPr>
              <w:pStyle w:val="Normal1"/>
              <w:rPr>
                <w:color w:val="808080" w:themeColor="background1" w:themeShade="80"/>
              </w:rPr>
            </w:pPr>
            <w:r w:rsidRPr="0056312D">
              <w:rPr>
                <w:color w:val="808080" w:themeColor="background1" w:themeShade="80"/>
              </w:rPr>
              <w:t xml:space="preserve">Facilitator Note: The ORID process and the name “Focused Conversation” has not been used yet. This is a lived experience and not an explicit identification of the process. </w:t>
            </w:r>
            <w:r w:rsidR="009C4553" w:rsidRPr="0056312D">
              <w:rPr>
                <w:color w:val="808080" w:themeColor="background1" w:themeShade="80"/>
              </w:rPr>
              <w:t>ORID - Focused Conversation</w:t>
            </w:r>
          </w:p>
          <w:p w:rsidR="00FE3BD4" w:rsidRPr="004E159E" w:rsidRDefault="009C4553">
            <w:pPr>
              <w:pStyle w:val="Normal1"/>
              <w:rPr>
                <w:b/>
                <w:i/>
                <w:color w:val="808080" w:themeColor="background1" w:themeShade="80"/>
              </w:rPr>
            </w:pPr>
            <w:r w:rsidRPr="0056312D">
              <w:rPr>
                <w:b/>
                <w:i/>
                <w:color w:val="808080" w:themeColor="background1" w:themeShade="80"/>
              </w:rPr>
              <w:t>Objective Level</w:t>
            </w:r>
          </w:p>
          <w:p w:rsidR="00FE3BD4" w:rsidRPr="000467B9" w:rsidRDefault="0056312D" w:rsidP="000467B9">
            <w:pPr>
              <w:pStyle w:val="Normal1"/>
              <w:spacing w:line="240" w:lineRule="auto"/>
              <w:rPr>
                <w:b/>
                <w:color w:val="FF0000"/>
              </w:rPr>
            </w:pPr>
            <w:r w:rsidRPr="000467B9">
              <w:rPr>
                <w:b/>
                <w:color w:val="FF0000"/>
              </w:rPr>
              <w:t xml:space="preserve">Activity </w:t>
            </w:r>
            <w:r w:rsidR="00562F62" w:rsidRPr="000467B9">
              <w:rPr>
                <w:b/>
                <w:color w:val="FF0000"/>
              </w:rPr>
              <w:t>2</w:t>
            </w:r>
            <w:r w:rsidRPr="000467B9">
              <w:rPr>
                <w:b/>
                <w:color w:val="FF0000"/>
              </w:rPr>
              <w:t xml:space="preserve">: </w:t>
            </w:r>
            <w:r w:rsidR="00D0058E" w:rsidRPr="000467B9">
              <w:rPr>
                <w:b/>
                <w:color w:val="FF0000"/>
              </w:rPr>
              <w:t>Groups of 4</w:t>
            </w:r>
            <w:r w:rsidR="009C4553" w:rsidRPr="000467B9">
              <w:rPr>
                <w:b/>
                <w:color w:val="FF0000"/>
              </w:rPr>
              <w:t xml:space="preserve">/Think </w:t>
            </w:r>
          </w:p>
          <w:p w:rsidR="00FE3BD4" w:rsidRPr="004E159E" w:rsidRDefault="0056312D" w:rsidP="0001109D">
            <w:pPr>
              <w:pStyle w:val="Normal1"/>
              <w:rPr>
                <w:i/>
              </w:rPr>
            </w:pPr>
            <w:r w:rsidRPr="00D0058E">
              <w:rPr>
                <w:i/>
              </w:rPr>
              <w:t xml:space="preserve">Identify </w:t>
            </w:r>
            <w:r w:rsidR="0001109D">
              <w:rPr>
                <w:i/>
              </w:rPr>
              <w:t>factor</w:t>
            </w:r>
            <w:r w:rsidR="009C4553" w:rsidRPr="00D0058E">
              <w:rPr>
                <w:i/>
              </w:rPr>
              <w:t xml:space="preserve">s from the plenary </w:t>
            </w:r>
            <w:r w:rsidR="00D0058E" w:rsidRPr="00D0058E">
              <w:rPr>
                <w:i/>
              </w:rPr>
              <w:t xml:space="preserve">that support </w:t>
            </w:r>
            <w:r w:rsidR="009C4553" w:rsidRPr="00D0058E">
              <w:rPr>
                <w:i/>
              </w:rPr>
              <w:t>effective facilitation of professional learning in mathematics</w:t>
            </w:r>
            <w:r w:rsidR="00D0058E" w:rsidRPr="00D0058E">
              <w:rPr>
                <w:i/>
              </w:rPr>
              <w:t>, specifically</w:t>
            </w:r>
            <w:r w:rsidR="009C4553" w:rsidRPr="00D0058E">
              <w:rPr>
                <w:i/>
              </w:rPr>
              <w:t>.</w:t>
            </w:r>
            <w:r w:rsidRPr="00D0058E">
              <w:rPr>
                <w:i/>
              </w:rPr>
              <w:t xml:space="preserve"> Write one </w:t>
            </w:r>
            <w:r w:rsidR="0001109D">
              <w:rPr>
                <w:i/>
              </w:rPr>
              <w:t>factor</w:t>
            </w:r>
            <w:r w:rsidRPr="00D0058E">
              <w:rPr>
                <w:i/>
              </w:rPr>
              <w:t xml:space="preserve"> per </w:t>
            </w:r>
            <w:r w:rsidR="00C95F6B">
              <w:rPr>
                <w:i/>
              </w:rPr>
              <w:t>half-sheet of paper</w:t>
            </w:r>
            <w:r w:rsidRPr="00D0058E">
              <w:rPr>
                <w:i/>
              </w:rPr>
              <w:t>. Try to use fewer than 5 words.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BD4" w:rsidRDefault="00C27B93" w:rsidP="00D0058E">
            <w:pPr>
              <w:pStyle w:val="Normal1"/>
              <w:spacing w:line="240" w:lineRule="auto"/>
            </w:pPr>
            <w:r>
              <w:t xml:space="preserve">5 half-sheets </w:t>
            </w:r>
            <w:r w:rsidR="001C2D55">
              <w:t xml:space="preserve">of letter </w:t>
            </w:r>
            <w:r w:rsidR="00C95F6B">
              <w:t xml:space="preserve">sized paper </w:t>
            </w:r>
            <w:r>
              <w:t>per participant</w:t>
            </w:r>
          </w:p>
        </w:tc>
      </w:tr>
      <w:tr w:rsidR="0056312D" w:rsidTr="00320232">
        <w:tc>
          <w:tcPr>
            <w:tcW w:w="12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312D" w:rsidRPr="00CC6D59" w:rsidRDefault="00CC6D59">
            <w:pPr>
              <w:pStyle w:val="Normal1"/>
              <w:spacing w:line="240" w:lineRule="auto"/>
            </w:pPr>
            <w:r w:rsidRPr="00CC6D59">
              <w:t>10 min</w:t>
            </w:r>
          </w:p>
        </w:tc>
        <w:tc>
          <w:tcPr>
            <w:tcW w:w="79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312D" w:rsidRPr="000467B9" w:rsidRDefault="0056312D" w:rsidP="000467B9">
            <w:pPr>
              <w:pStyle w:val="Normal1"/>
              <w:spacing w:line="240" w:lineRule="auto"/>
              <w:rPr>
                <w:b/>
                <w:color w:val="FF0000"/>
              </w:rPr>
            </w:pPr>
            <w:r w:rsidRPr="000467B9">
              <w:rPr>
                <w:b/>
                <w:color w:val="FF0000"/>
              </w:rPr>
              <w:t xml:space="preserve">Activity </w:t>
            </w:r>
            <w:r w:rsidR="00562F62" w:rsidRPr="000467B9">
              <w:rPr>
                <w:b/>
                <w:color w:val="FF0000"/>
              </w:rPr>
              <w:t>3</w:t>
            </w:r>
            <w:r w:rsidRPr="000467B9">
              <w:rPr>
                <w:b/>
                <w:color w:val="FF0000"/>
              </w:rPr>
              <w:t xml:space="preserve">: </w:t>
            </w:r>
            <w:r w:rsidR="00D0058E" w:rsidRPr="000467B9">
              <w:rPr>
                <w:b/>
                <w:color w:val="FF0000"/>
              </w:rPr>
              <w:t>Groups of 4</w:t>
            </w:r>
            <w:r w:rsidRPr="000467B9">
              <w:rPr>
                <w:b/>
                <w:color w:val="FF0000"/>
              </w:rPr>
              <w:t>/Video</w:t>
            </w:r>
          </w:p>
          <w:p w:rsidR="00D0058E" w:rsidRDefault="00D0058E" w:rsidP="00D0058E">
            <w:pPr>
              <w:pStyle w:val="Normal1"/>
              <w:rPr>
                <w:i/>
              </w:rPr>
            </w:pPr>
            <w:r w:rsidRPr="00D0058E">
              <w:rPr>
                <w:i/>
              </w:rPr>
              <w:t xml:space="preserve">While viewing this video, continue your identification process. </w:t>
            </w:r>
            <w:r>
              <w:rPr>
                <w:i/>
              </w:rPr>
              <w:t xml:space="preserve">After the video, as a group, record </w:t>
            </w:r>
            <w:r w:rsidRPr="00D0058E">
              <w:rPr>
                <w:i/>
              </w:rPr>
              <w:t>a</w:t>
            </w:r>
            <w:r>
              <w:rPr>
                <w:i/>
              </w:rPr>
              <w:t>ny</w:t>
            </w:r>
            <w:r w:rsidRPr="00D0058E">
              <w:rPr>
                <w:i/>
              </w:rPr>
              <w:t xml:space="preserve"> </w:t>
            </w:r>
            <w:r>
              <w:rPr>
                <w:i/>
              </w:rPr>
              <w:t xml:space="preserve">new observation on a different </w:t>
            </w:r>
            <w:proofErr w:type="spellStart"/>
            <w:r>
              <w:rPr>
                <w:i/>
              </w:rPr>
              <w:t>coloured</w:t>
            </w:r>
            <w:proofErr w:type="spellEnd"/>
            <w:r>
              <w:rPr>
                <w:i/>
              </w:rPr>
              <w:t xml:space="preserve"> </w:t>
            </w:r>
            <w:r w:rsidR="00C95F6B">
              <w:rPr>
                <w:i/>
              </w:rPr>
              <w:t>half-sheet of paper</w:t>
            </w:r>
            <w:r>
              <w:rPr>
                <w:i/>
              </w:rPr>
              <w:t>.</w:t>
            </w:r>
          </w:p>
          <w:p w:rsidR="0056312D" w:rsidRDefault="0056312D" w:rsidP="00D0058E">
            <w:pPr>
              <w:pStyle w:val="Normal1"/>
              <w:rPr>
                <w:b/>
                <w:i/>
              </w:rPr>
            </w:pP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312D" w:rsidRDefault="00C95F6B" w:rsidP="002F52DE">
            <w:pPr>
              <w:pStyle w:val="Normal1"/>
              <w:spacing w:line="240" w:lineRule="auto"/>
            </w:pPr>
            <w:r>
              <w:t xml:space="preserve">5 half-sheets of letter sized paper per participant </w:t>
            </w:r>
            <w:r w:rsidR="00C27B93">
              <w:t xml:space="preserve">(different </w:t>
            </w:r>
            <w:proofErr w:type="spellStart"/>
            <w:r w:rsidR="00C27B93">
              <w:t>colour</w:t>
            </w:r>
            <w:proofErr w:type="spellEnd"/>
            <w:r w:rsidR="00C27B93">
              <w:t xml:space="preserve"> than previous)</w:t>
            </w:r>
          </w:p>
        </w:tc>
      </w:tr>
      <w:tr w:rsidR="0056312D" w:rsidTr="00320232">
        <w:tc>
          <w:tcPr>
            <w:tcW w:w="12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312D" w:rsidRDefault="00CC6D59">
            <w:pPr>
              <w:pStyle w:val="Normal1"/>
              <w:spacing w:line="240" w:lineRule="auto"/>
              <w:rPr>
                <w:b/>
              </w:rPr>
            </w:pPr>
            <w:r w:rsidRPr="00CC6D59">
              <w:lastRenderedPageBreak/>
              <w:t>10 min</w:t>
            </w:r>
          </w:p>
        </w:tc>
        <w:tc>
          <w:tcPr>
            <w:tcW w:w="79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058E" w:rsidRPr="00D0058E" w:rsidRDefault="00D0058E" w:rsidP="00D0058E">
            <w:pPr>
              <w:pStyle w:val="Normal1"/>
              <w:rPr>
                <w:color w:val="808080" w:themeColor="background1" w:themeShade="80"/>
              </w:rPr>
            </w:pPr>
            <w:r w:rsidRPr="00D0058E">
              <w:rPr>
                <w:b/>
                <w:i/>
                <w:color w:val="808080" w:themeColor="background1" w:themeShade="80"/>
              </w:rPr>
              <w:t>Reflective Level</w:t>
            </w:r>
          </w:p>
          <w:p w:rsidR="00D0058E" w:rsidRPr="000467B9" w:rsidRDefault="00D0058E" w:rsidP="000467B9">
            <w:pPr>
              <w:pStyle w:val="Normal1"/>
              <w:spacing w:line="240" w:lineRule="auto"/>
              <w:rPr>
                <w:b/>
                <w:color w:val="FF0000"/>
              </w:rPr>
            </w:pPr>
            <w:r w:rsidRPr="000467B9">
              <w:rPr>
                <w:b/>
                <w:color w:val="FF0000"/>
              </w:rPr>
              <w:t>Activity</w:t>
            </w:r>
            <w:r w:rsidR="00562F62" w:rsidRPr="000467B9">
              <w:rPr>
                <w:b/>
                <w:color w:val="FF0000"/>
              </w:rPr>
              <w:t xml:space="preserve"> 4</w:t>
            </w:r>
            <w:r w:rsidRPr="000467B9">
              <w:rPr>
                <w:b/>
                <w:color w:val="FF0000"/>
              </w:rPr>
              <w:t>: Groups of 4/Posting</w:t>
            </w:r>
          </w:p>
          <w:p w:rsidR="00D0058E" w:rsidRPr="00D0058E" w:rsidRDefault="00D0058E" w:rsidP="00D0058E">
            <w:pPr>
              <w:pStyle w:val="Normal1"/>
              <w:rPr>
                <w:i/>
              </w:rPr>
            </w:pPr>
            <w:r w:rsidRPr="00D0058E">
              <w:rPr>
                <w:i/>
              </w:rPr>
              <w:t xml:space="preserve">As a group, select one </w:t>
            </w:r>
            <w:r w:rsidR="00C95F6B">
              <w:rPr>
                <w:i/>
              </w:rPr>
              <w:t xml:space="preserve">half-sheet of paper </w:t>
            </w:r>
            <w:r w:rsidRPr="00D0058E">
              <w:rPr>
                <w:i/>
              </w:rPr>
              <w:t xml:space="preserve">with something that intrigues </w:t>
            </w:r>
            <w:r w:rsidR="00C95F6B">
              <w:rPr>
                <w:i/>
              </w:rPr>
              <w:t>the group.</w:t>
            </w:r>
          </w:p>
          <w:p w:rsidR="00D0058E" w:rsidRDefault="00D0058E" w:rsidP="00D0058E">
            <w:pPr>
              <w:pStyle w:val="Normal1"/>
            </w:pPr>
            <w:r>
              <w:t xml:space="preserve">&lt;pause&gt; </w:t>
            </w:r>
          </w:p>
          <w:p w:rsidR="00D0058E" w:rsidRPr="00D0058E" w:rsidRDefault="00D0058E" w:rsidP="00D0058E">
            <w:pPr>
              <w:pStyle w:val="Normal1"/>
              <w:rPr>
                <w:i/>
              </w:rPr>
            </w:pPr>
            <w:r w:rsidRPr="00D0058E">
              <w:rPr>
                <w:i/>
              </w:rPr>
              <w:t>Now select one that is daunting.</w:t>
            </w:r>
          </w:p>
          <w:p w:rsidR="00D0058E" w:rsidRDefault="00D0058E" w:rsidP="00D0058E">
            <w:pPr>
              <w:pStyle w:val="Normal1"/>
            </w:pPr>
            <w:r>
              <w:t>&lt;pause&gt;</w:t>
            </w:r>
          </w:p>
          <w:p w:rsidR="0056312D" w:rsidRPr="00A0091E" w:rsidRDefault="00D0058E" w:rsidP="00C95F6B">
            <w:pPr>
              <w:pStyle w:val="Normal1"/>
            </w:pPr>
            <w:r>
              <w:t xml:space="preserve">Now post the remaining </w:t>
            </w:r>
            <w:r w:rsidR="00C95F6B">
              <w:t>half-sheets of paper.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058E" w:rsidRDefault="00D0058E" w:rsidP="00D0058E">
            <w:pPr>
              <w:pStyle w:val="Normal1"/>
              <w:rPr>
                <w:i/>
              </w:rPr>
            </w:pPr>
          </w:p>
          <w:p w:rsidR="00D0058E" w:rsidRDefault="001C2D55" w:rsidP="00D0058E">
            <w:pPr>
              <w:pStyle w:val="Normal1"/>
              <w:rPr>
                <w:i/>
              </w:rPr>
            </w:pPr>
            <w:r>
              <w:rPr>
                <w:i/>
              </w:rPr>
              <w:t>Masking tape</w:t>
            </w:r>
          </w:p>
          <w:p w:rsidR="00D0058E" w:rsidRPr="00D0058E" w:rsidRDefault="00D0058E" w:rsidP="00D0058E">
            <w:pPr>
              <w:pStyle w:val="Normal1"/>
              <w:rPr>
                <w:i/>
              </w:rPr>
            </w:pPr>
          </w:p>
          <w:p w:rsidR="0056312D" w:rsidRDefault="0056312D">
            <w:pPr>
              <w:pStyle w:val="Normal1"/>
              <w:spacing w:line="240" w:lineRule="auto"/>
            </w:pPr>
          </w:p>
        </w:tc>
      </w:tr>
      <w:tr w:rsidR="00D0058E" w:rsidTr="00320232">
        <w:tc>
          <w:tcPr>
            <w:tcW w:w="12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058E" w:rsidRDefault="00E704D8">
            <w:pPr>
              <w:pStyle w:val="Normal1"/>
              <w:spacing w:line="240" w:lineRule="auto"/>
              <w:rPr>
                <w:b/>
              </w:rPr>
            </w:pPr>
            <w:r>
              <w:t>25</w:t>
            </w:r>
            <w:r w:rsidR="00AD46E2" w:rsidRPr="00CC6D59">
              <w:t xml:space="preserve"> min</w:t>
            </w:r>
          </w:p>
        </w:tc>
        <w:tc>
          <w:tcPr>
            <w:tcW w:w="79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058E" w:rsidRPr="00D0058E" w:rsidRDefault="00D0058E" w:rsidP="00D0058E">
            <w:pPr>
              <w:pStyle w:val="Normal1"/>
              <w:rPr>
                <w:color w:val="808080" w:themeColor="background1" w:themeShade="80"/>
              </w:rPr>
            </w:pPr>
            <w:r w:rsidRPr="00D0058E">
              <w:rPr>
                <w:b/>
                <w:i/>
                <w:color w:val="808080" w:themeColor="background1" w:themeShade="80"/>
              </w:rPr>
              <w:t>Interpretive Level</w:t>
            </w:r>
          </w:p>
          <w:p w:rsidR="00D0058E" w:rsidRPr="000467B9" w:rsidRDefault="00D0058E" w:rsidP="000467B9">
            <w:pPr>
              <w:pStyle w:val="Normal1"/>
              <w:spacing w:line="240" w:lineRule="auto"/>
              <w:rPr>
                <w:b/>
                <w:color w:val="FF0000"/>
              </w:rPr>
            </w:pPr>
            <w:r w:rsidRPr="000467B9">
              <w:rPr>
                <w:b/>
                <w:color w:val="FF0000"/>
              </w:rPr>
              <w:t>Activity</w:t>
            </w:r>
            <w:r w:rsidR="008A39E5" w:rsidRPr="000467B9">
              <w:rPr>
                <w:b/>
                <w:color w:val="FF0000"/>
              </w:rPr>
              <w:t xml:space="preserve"> 5</w:t>
            </w:r>
            <w:r w:rsidRPr="000467B9">
              <w:rPr>
                <w:b/>
                <w:color w:val="FF0000"/>
              </w:rPr>
              <w:t>: Whole Group/Discussion</w:t>
            </w:r>
          </w:p>
          <w:p w:rsidR="00D0058E" w:rsidRDefault="00D0058E" w:rsidP="00D0058E">
            <w:pPr>
              <w:pStyle w:val="Normal1"/>
            </w:pPr>
            <w:r>
              <w:t xml:space="preserve">Facilitate pairing of </w:t>
            </w:r>
            <w:r w:rsidR="00C95F6B">
              <w:t>half-sheets of paper.</w:t>
            </w:r>
          </w:p>
          <w:p w:rsidR="00D0058E" w:rsidRDefault="00D0058E" w:rsidP="00D0058E">
            <w:pPr>
              <w:pStyle w:val="Normal1"/>
            </w:pPr>
          </w:p>
          <w:p w:rsidR="00D0058E" w:rsidRDefault="00D0058E" w:rsidP="00D0058E">
            <w:pPr>
              <w:pStyle w:val="Normal1"/>
              <w:rPr>
                <w:i/>
              </w:rPr>
            </w:pPr>
            <w:r w:rsidRPr="00D0058E">
              <w:rPr>
                <w:i/>
              </w:rPr>
              <w:t xml:space="preserve">Select a pair </w:t>
            </w:r>
            <w:r w:rsidR="008A39E5">
              <w:rPr>
                <w:i/>
              </w:rPr>
              <w:t xml:space="preserve">of </w:t>
            </w:r>
            <w:r w:rsidR="00C95F6B">
              <w:t>half-sheets of paper</w:t>
            </w:r>
            <w:r w:rsidR="008A39E5">
              <w:rPr>
                <w:i/>
              </w:rPr>
              <w:t xml:space="preserve"> that might go together.</w:t>
            </w:r>
          </w:p>
          <w:p w:rsidR="00D0058E" w:rsidRPr="00D0058E" w:rsidRDefault="00D0058E" w:rsidP="00D0058E">
            <w:pPr>
              <w:pStyle w:val="Normal1"/>
              <w:rPr>
                <w:i/>
              </w:rPr>
            </w:pPr>
          </w:p>
          <w:p w:rsidR="00D0058E" w:rsidRDefault="00D0058E" w:rsidP="00C95F6B">
            <w:pPr>
              <w:pStyle w:val="Normal1"/>
            </w:pPr>
            <w:r w:rsidRPr="00C95F6B">
              <w:rPr>
                <w:i/>
              </w:rPr>
              <w:t>Facilitator notes</w:t>
            </w:r>
            <w:r>
              <w:t xml:space="preserve">: Continue pairing and </w:t>
            </w:r>
            <w:r w:rsidR="00C95F6B">
              <w:t xml:space="preserve">combining similar ideas to make </w:t>
            </w:r>
            <w:r>
              <w:t>stack</w:t>
            </w:r>
            <w:r w:rsidR="00C95F6B">
              <w:t>s</w:t>
            </w:r>
            <w:r>
              <w:t xml:space="preserve">. Place a symbol above each stack. When </w:t>
            </w:r>
            <w:r w:rsidR="00C95F6B">
              <w:t>pairs of half-sheets of paper</w:t>
            </w:r>
            <w:r>
              <w:t xml:space="preserve"> don’t fit in a stack, start a new stack with a new symbol. Aim to get about 6 stacks of </w:t>
            </w:r>
            <w:r w:rsidR="00C95F6B">
              <w:t>half-sheets of paper</w:t>
            </w:r>
            <w:r>
              <w:t>. (Sample symbols: circle, star, square, happy face, etc.)</w:t>
            </w:r>
          </w:p>
          <w:p w:rsidR="00C95F6B" w:rsidRPr="00562F62" w:rsidRDefault="001C2D55" w:rsidP="001C2D55">
            <w:pPr>
              <w:pStyle w:val="Normal1"/>
            </w:pPr>
            <w:r>
              <w:t xml:space="preserve">Note: </w:t>
            </w:r>
            <w:r w:rsidR="00C95F6B">
              <w:t xml:space="preserve">The group will need to resolve the issue of what to do with </w:t>
            </w:r>
            <w:r>
              <w:t>misfits</w:t>
            </w:r>
            <w:r w:rsidR="00C95F6B">
              <w:t>.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159E" w:rsidRDefault="00A0091E">
            <w:pPr>
              <w:pStyle w:val="Normal1"/>
              <w:spacing w:line="240" w:lineRule="auto"/>
            </w:pPr>
            <w:r>
              <w:t>One set of symbols per room</w:t>
            </w:r>
          </w:p>
          <w:p w:rsidR="00A0091E" w:rsidRDefault="004E159E">
            <w:pPr>
              <w:pStyle w:val="Normal1"/>
              <w:spacing w:line="240" w:lineRule="auto"/>
            </w:pPr>
            <w:r>
              <w:t>(BLM2_Symbols) – printed on white cardstock</w:t>
            </w:r>
          </w:p>
          <w:p w:rsidR="00A0091E" w:rsidRDefault="00A0091E">
            <w:pPr>
              <w:pStyle w:val="Normal1"/>
              <w:spacing w:line="240" w:lineRule="auto"/>
            </w:pPr>
            <w:r>
              <w:t>(8 pieces in one envelope)</w:t>
            </w:r>
          </w:p>
          <w:p w:rsidR="004E159E" w:rsidRDefault="00A0091E">
            <w:pPr>
              <w:pStyle w:val="Normal1"/>
              <w:spacing w:line="240" w:lineRule="auto"/>
            </w:pPr>
            <w:r>
              <w:t>masking tape</w:t>
            </w:r>
          </w:p>
          <w:p w:rsidR="00A0091E" w:rsidRPr="004E159E" w:rsidRDefault="00A0091E">
            <w:pPr>
              <w:pStyle w:val="Normal1"/>
              <w:spacing w:line="240" w:lineRule="auto"/>
            </w:pPr>
          </w:p>
          <w:p w:rsidR="00D0058E" w:rsidRPr="00A0091E" w:rsidRDefault="00A0091E">
            <w:pPr>
              <w:pStyle w:val="Normal1"/>
              <w:spacing w:line="240" w:lineRule="auto"/>
            </w:pPr>
            <w:r>
              <w:rPr>
                <w:noProof/>
                <w:lang w:val="en-CA" w:eastAsia="en-CA"/>
              </w:rPr>
              <w:drawing>
                <wp:inline distT="0" distB="0" distL="0" distR="0" wp14:anchorId="6B71B768" wp14:editId="04960BF8">
                  <wp:extent cx="687714" cy="397764"/>
                  <wp:effectExtent l="2540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402" cy="3981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46E2" w:rsidTr="00320232">
        <w:tc>
          <w:tcPr>
            <w:tcW w:w="12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6E2" w:rsidRPr="00562F62" w:rsidRDefault="00562F62">
            <w:pPr>
              <w:pStyle w:val="Normal1"/>
              <w:spacing w:line="240" w:lineRule="auto"/>
            </w:pPr>
            <w:r w:rsidRPr="00562F62">
              <w:t>10 min</w:t>
            </w:r>
          </w:p>
        </w:tc>
        <w:tc>
          <w:tcPr>
            <w:tcW w:w="79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6E2" w:rsidRPr="000467B9" w:rsidRDefault="00AD46E2" w:rsidP="000467B9">
            <w:pPr>
              <w:pStyle w:val="Normal1"/>
              <w:spacing w:line="240" w:lineRule="auto"/>
              <w:rPr>
                <w:b/>
                <w:color w:val="FF0000"/>
              </w:rPr>
            </w:pPr>
            <w:r w:rsidRPr="000467B9">
              <w:rPr>
                <w:b/>
                <w:color w:val="FF0000"/>
              </w:rPr>
              <w:t xml:space="preserve">Activity </w:t>
            </w:r>
            <w:r w:rsidR="008A39E5" w:rsidRPr="000467B9">
              <w:rPr>
                <w:b/>
                <w:color w:val="FF0000"/>
              </w:rPr>
              <w:t>6</w:t>
            </w:r>
            <w:r w:rsidRPr="000467B9">
              <w:rPr>
                <w:b/>
                <w:color w:val="FF0000"/>
              </w:rPr>
              <w:t>: Groups of 4/Naming</w:t>
            </w:r>
          </w:p>
          <w:p w:rsidR="00AD46E2" w:rsidRDefault="00AD46E2" w:rsidP="00AD46E2">
            <w:pPr>
              <w:pStyle w:val="Normal1"/>
            </w:pPr>
            <w:r>
              <w:t>Assign 1 or 2 stacks to each group.</w:t>
            </w:r>
          </w:p>
          <w:p w:rsidR="00AD46E2" w:rsidRDefault="00C95F6B" w:rsidP="00AD46E2">
            <w:pPr>
              <w:pStyle w:val="Normal1"/>
              <w:rPr>
                <w:i/>
              </w:rPr>
            </w:pPr>
            <w:r>
              <w:rPr>
                <w:i/>
              </w:rPr>
              <w:t xml:space="preserve">Represent the contents of your stack with a </w:t>
            </w:r>
            <w:r w:rsidR="001C2D55">
              <w:rPr>
                <w:i/>
              </w:rPr>
              <w:t>name.</w:t>
            </w:r>
          </w:p>
          <w:p w:rsidR="00AD46E2" w:rsidRDefault="00AD46E2" w:rsidP="00AD46E2">
            <w:pPr>
              <w:pStyle w:val="Normal1"/>
              <w:rPr>
                <w:i/>
              </w:rPr>
            </w:pPr>
          </w:p>
          <w:p w:rsidR="00AD46E2" w:rsidRPr="00CC6D59" w:rsidRDefault="00AD46E2">
            <w:pPr>
              <w:pStyle w:val="Normal1"/>
              <w:rPr>
                <w:b/>
                <w:i/>
                <w:color w:val="808080" w:themeColor="background1" w:themeShade="80"/>
              </w:rPr>
            </w:pP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6E2" w:rsidRDefault="00CE753C">
            <w:pPr>
              <w:pStyle w:val="Normal1"/>
              <w:spacing w:line="240" w:lineRule="auto"/>
            </w:pPr>
            <w:r>
              <w:t>8 half-sheets per room</w:t>
            </w:r>
          </w:p>
        </w:tc>
      </w:tr>
      <w:tr w:rsidR="00AD46E2" w:rsidTr="00320232">
        <w:tc>
          <w:tcPr>
            <w:tcW w:w="12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6E2" w:rsidRDefault="00562F62">
            <w:pPr>
              <w:pStyle w:val="Normal1"/>
              <w:spacing w:line="240" w:lineRule="auto"/>
              <w:rPr>
                <w:b/>
              </w:rPr>
            </w:pPr>
            <w:r>
              <w:t>5</w:t>
            </w:r>
            <w:r w:rsidRPr="00562F62">
              <w:t xml:space="preserve"> min</w:t>
            </w:r>
          </w:p>
        </w:tc>
        <w:tc>
          <w:tcPr>
            <w:tcW w:w="79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6E2" w:rsidRPr="000467B9" w:rsidRDefault="00AD46E2" w:rsidP="000467B9">
            <w:pPr>
              <w:pStyle w:val="Normal1"/>
              <w:spacing w:line="240" w:lineRule="auto"/>
              <w:rPr>
                <w:b/>
                <w:color w:val="FF0000"/>
              </w:rPr>
            </w:pPr>
            <w:r w:rsidRPr="000467B9">
              <w:rPr>
                <w:b/>
                <w:color w:val="FF0000"/>
              </w:rPr>
              <w:t>Activit</w:t>
            </w:r>
            <w:r w:rsidR="008A39E5" w:rsidRPr="000467B9">
              <w:rPr>
                <w:b/>
                <w:color w:val="FF0000"/>
              </w:rPr>
              <w:t>y 7</w:t>
            </w:r>
            <w:r w:rsidRPr="000467B9">
              <w:rPr>
                <w:b/>
                <w:color w:val="FF0000"/>
              </w:rPr>
              <w:t>: Individual/</w:t>
            </w:r>
            <w:proofErr w:type="spellStart"/>
            <w:r w:rsidRPr="000467B9">
              <w:rPr>
                <w:b/>
                <w:color w:val="FF0000"/>
              </w:rPr>
              <w:t>Dotmocracy</w:t>
            </w:r>
            <w:proofErr w:type="spellEnd"/>
          </w:p>
          <w:p w:rsidR="00AD46E2" w:rsidRDefault="00AD46E2" w:rsidP="00AD46E2">
            <w:pPr>
              <w:pStyle w:val="Normal1"/>
            </w:pPr>
          </w:p>
          <w:p w:rsidR="00AD46E2" w:rsidRPr="00D0058E" w:rsidRDefault="00AD46E2" w:rsidP="00AD46E2">
            <w:pPr>
              <w:pStyle w:val="Normal1"/>
              <w:rPr>
                <w:i/>
              </w:rPr>
            </w:pPr>
            <w:r w:rsidRPr="00D0058E">
              <w:rPr>
                <w:i/>
              </w:rPr>
              <w:t xml:space="preserve">Vote! </w:t>
            </w:r>
          </w:p>
          <w:p w:rsidR="00AD46E2" w:rsidRPr="00CC6D59" w:rsidRDefault="00AD46E2" w:rsidP="00AD46E2">
            <w:pPr>
              <w:pStyle w:val="Normal1"/>
            </w:pPr>
            <w:r w:rsidRPr="00D0058E">
              <w:rPr>
                <w:i/>
              </w:rPr>
              <w:t xml:space="preserve">Put a green dot on the stack that is the most relevant and important for your </w:t>
            </w:r>
            <w:r w:rsidR="00C95F6B">
              <w:rPr>
                <w:i/>
              </w:rPr>
              <w:t>facilitation in the upcoming school year</w:t>
            </w:r>
            <w:r>
              <w:rPr>
                <w:i/>
              </w:rPr>
              <w:t>.</w:t>
            </w:r>
            <w:r>
              <w:t xml:space="preserve"> </w:t>
            </w:r>
          </w:p>
          <w:p w:rsidR="00AD46E2" w:rsidRDefault="00AD46E2" w:rsidP="00AD46E2">
            <w:pPr>
              <w:pStyle w:val="Normal1"/>
            </w:pPr>
            <w:r w:rsidRPr="00D0058E">
              <w:rPr>
                <w:i/>
              </w:rPr>
              <w:t xml:space="preserve">Put a </w:t>
            </w:r>
            <w:r>
              <w:rPr>
                <w:i/>
              </w:rPr>
              <w:t>red</w:t>
            </w:r>
            <w:r w:rsidRPr="00D0058E">
              <w:rPr>
                <w:i/>
              </w:rPr>
              <w:t xml:space="preserve"> dot on the stack that is the </w:t>
            </w:r>
            <w:r>
              <w:rPr>
                <w:i/>
              </w:rPr>
              <w:t>least</w:t>
            </w:r>
            <w:r w:rsidRPr="00D0058E">
              <w:rPr>
                <w:i/>
              </w:rPr>
              <w:t xml:space="preserve"> relevant and important for your </w:t>
            </w:r>
            <w:r w:rsidR="00C95F6B">
              <w:rPr>
                <w:i/>
              </w:rPr>
              <w:t>facilitation in the upcoming school year.</w:t>
            </w:r>
            <w:r w:rsidR="00C95F6B">
              <w:t xml:space="preserve"> </w:t>
            </w:r>
          </w:p>
          <w:p w:rsidR="00AD46E2" w:rsidRPr="00CC6D59" w:rsidRDefault="00AD46E2">
            <w:pPr>
              <w:pStyle w:val="Normal1"/>
              <w:rPr>
                <w:b/>
                <w:i/>
                <w:color w:val="808080" w:themeColor="background1" w:themeShade="80"/>
              </w:rPr>
            </w:pP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6E2" w:rsidRDefault="00CE753C">
            <w:pPr>
              <w:pStyle w:val="Normal1"/>
              <w:spacing w:line="240" w:lineRule="auto"/>
            </w:pPr>
            <w:r>
              <w:t>1 red dot and 1 green dot per participant</w:t>
            </w:r>
          </w:p>
        </w:tc>
      </w:tr>
      <w:tr w:rsidR="00AD46E2" w:rsidTr="00320232">
        <w:tc>
          <w:tcPr>
            <w:tcW w:w="12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6E2" w:rsidRDefault="00562F62">
            <w:pPr>
              <w:pStyle w:val="Normal1"/>
              <w:spacing w:line="240" w:lineRule="auto"/>
              <w:rPr>
                <w:b/>
              </w:rPr>
            </w:pPr>
            <w:r>
              <w:t>15</w:t>
            </w:r>
            <w:r w:rsidRPr="00562F62">
              <w:t xml:space="preserve"> min</w:t>
            </w:r>
          </w:p>
        </w:tc>
        <w:tc>
          <w:tcPr>
            <w:tcW w:w="79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46E2" w:rsidRPr="000467B9" w:rsidRDefault="00AD46E2" w:rsidP="000467B9">
            <w:pPr>
              <w:pStyle w:val="Normal1"/>
              <w:spacing w:line="240" w:lineRule="auto"/>
              <w:rPr>
                <w:b/>
                <w:color w:val="FF0000"/>
              </w:rPr>
            </w:pPr>
            <w:r w:rsidRPr="000467B9">
              <w:rPr>
                <w:b/>
                <w:color w:val="FF0000"/>
              </w:rPr>
              <w:t xml:space="preserve">Activity </w:t>
            </w:r>
            <w:r w:rsidR="008A39E5" w:rsidRPr="000467B9">
              <w:rPr>
                <w:b/>
                <w:color w:val="FF0000"/>
              </w:rPr>
              <w:t>8</w:t>
            </w:r>
            <w:r w:rsidRPr="000467B9">
              <w:rPr>
                <w:b/>
                <w:color w:val="FF0000"/>
              </w:rPr>
              <w:t>: Whole Group/Dialogue</w:t>
            </w:r>
          </w:p>
          <w:p w:rsidR="00AD46E2" w:rsidRDefault="00AD46E2" w:rsidP="00AD46E2">
            <w:pPr>
              <w:pStyle w:val="Normal1"/>
            </w:pPr>
            <w:r>
              <w:t>Review participation guidelines:</w:t>
            </w:r>
          </w:p>
          <w:p w:rsidR="00AD46E2" w:rsidRDefault="00AD46E2" w:rsidP="00AD46E2">
            <w:pPr>
              <w:pStyle w:val="Normal1"/>
              <w:numPr>
                <w:ilvl w:val="0"/>
                <w:numId w:val="4"/>
              </w:numPr>
            </w:pPr>
            <w:r>
              <w:t>Everyone has wisdom.</w:t>
            </w:r>
          </w:p>
          <w:p w:rsidR="00AD46E2" w:rsidRDefault="00AD46E2" w:rsidP="00AD46E2">
            <w:pPr>
              <w:pStyle w:val="Normal1"/>
              <w:numPr>
                <w:ilvl w:val="0"/>
                <w:numId w:val="4"/>
              </w:numPr>
            </w:pPr>
            <w:r>
              <w:t>We need wisdom for the wisest results.</w:t>
            </w:r>
          </w:p>
          <w:p w:rsidR="00AD46E2" w:rsidRDefault="00AD46E2" w:rsidP="00AD46E2">
            <w:pPr>
              <w:pStyle w:val="Normal1"/>
              <w:numPr>
                <w:ilvl w:val="0"/>
                <w:numId w:val="4"/>
              </w:numPr>
            </w:pPr>
            <w:r>
              <w:t>There are no wrong answers.</w:t>
            </w:r>
          </w:p>
          <w:p w:rsidR="00AD46E2" w:rsidRDefault="00AD46E2" w:rsidP="00AD46E2">
            <w:pPr>
              <w:pStyle w:val="Normal1"/>
              <w:numPr>
                <w:ilvl w:val="0"/>
                <w:numId w:val="4"/>
              </w:numPr>
            </w:pPr>
            <w:r>
              <w:t>The whole is greater than the sum of its parts.</w:t>
            </w:r>
          </w:p>
          <w:p w:rsidR="00AD46E2" w:rsidRDefault="00AD46E2" w:rsidP="00AD46E2">
            <w:pPr>
              <w:pStyle w:val="Normal1"/>
              <w:numPr>
                <w:ilvl w:val="0"/>
                <w:numId w:val="4"/>
              </w:numPr>
            </w:pPr>
            <w:r>
              <w:t>Each person will hear others and be heard.</w:t>
            </w:r>
          </w:p>
          <w:p w:rsidR="00AD46E2" w:rsidRDefault="00AD46E2" w:rsidP="00AD46E2">
            <w:pPr>
              <w:pStyle w:val="Normal1"/>
            </w:pPr>
          </w:p>
          <w:p w:rsidR="00AD46E2" w:rsidRDefault="00AD46E2" w:rsidP="00AD46E2">
            <w:pPr>
              <w:pStyle w:val="Normal1"/>
            </w:pPr>
            <w:r>
              <w:t>Questions for dialogue:</w:t>
            </w:r>
          </w:p>
          <w:p w:rsidR="00AD46E2" w:rsidRDefault="00AD46E2" w:rsidP="00AD46E2">
            <w:pPr>
              <w:pStyle w:val="Normal1"/>
            </w:pPr>
            <w:r>
              <w:t>Do you have any comments about the placement of the green dots?</w:t>
            </w:r>
          </w:p>
          <w:p w:rsidR="00AD46E2" w:rsidRDefault="00AD46E2" w:rsidP="00AD46E2">
            <w:pPr>
              <w:pStyle w:val="Normal1"/>
            </w:pPr>
          </w:p>
          <w:p w:rsidR="00AD46E2" w:rsidRDefault="00AD46E2" w:rsidP="00AD46E2">
            <w:pPr>
              <w:pStyle w:val="Normal1"/>
            </w:pPr>
            <w:r>
              <w:t>Possible follow up questions:</w:t>
            </w:r>
          </w:p>
          <w:p w:rsidR="00AD46E2" w:rsidRDefault="00AD46E2" w:rsidP="00001547">
            <w:pPr>
              <w:pStyle w:val="Normal1"/>
              <w:numPr>
                <w:ilvl w:val="0"/>
                <w:numId w:val="6"/>
              </w:numPr>
            </w:pPr>
            <w:r>
              <w:t>Why is this stack important?</w:t>
            </w:r>
          </w:p>
          <w:p w:rsidR="00AD46E2" w:rsidRDefault="00AD46E2" w:rsidP="00001547">
            <w:pPr>
              <w:pStyle w:val="Normal1"/>
              <w:numPr>
                <w:ilvl w:val="0"/>
                <w:numId w:val="6"/>
              </w:numPr>
            </w:pPr>
            <w:r>
              <w:lastRenderedPageBreak/>
              <w:t>What is it about the components in this stack that make it important?</w:t>
            </w:r>
          </w:p>
          <w:p w:rsidR="00AD46E2" w:rsidRDefault="00AD46E2" w:rsidP="00001547">
            <w:pPr>
              <w:pStyle w:val="Normal1"/>
              <w:numPr>
                <w:ilvl w:val="0"/>
                <w:numId w:val="6"/>
              </w:numPr>
            </w:pPr>
            <w:r>
              <w:t>How do the components in this stack support effective facilitation?</w:t>
            </w:r>
          </w:p>
          <w:p w:rsidR="00AD46E2" w:rsidRDefault="00AD46E2" w:rsidP="00001547">
            <w:pPr>
              <w:pStyle w:val="Normal1"/>
              <w:numPr>
                <w:ilvl w:val="0"/>
                <w:numId w:val="6"/>
              </w:numPr>
            </w:pPr>
            <w:r>
              <w:t>Why are they necessary for math?</w:t>
            </w:r>
          </w:p>
          <w:p w:rsidR="00AD46E2" w:rsidRDefault="00C45510" w:rsidP="00001547">
            <w:pPr>
              <w:pStyle w:val="Normal1"/>
              <w:numPr>
                <w:ilvl w:val="0"/>
                <w:numId w:val="6"/>
              </w:numPr>
            </w:pPr>
            <w:r>
              <w:t>What if</w:t>
            </w:r>
            <w:r w:rsidR="00AD46E2">
              <w:t xml:space="preserve"> a</w:t>
            </w:r>
            <w:r>
              <w:t xml:space="preserve">ny components of the stack </w:t>
            </w:r>
            <w:r w:rsidR="00AD46E2">
              <w:t>are underutilized at this time?</w:t>
            </w:r>
          </w:p>
          <w:p w:rsidR="00AD46E2" w:rsidRDefault="00AD46E2" w:rsidP="00001547">
            <w:pPr>
              <w:pStyle w:val="Normal1"/>
              <w:numPr>
                <w:ilvl w:val="0"/>
                <w:numId w:val="6"/>
              </w:numPr>
            </w:pPr>
            <w:r>
              <w:t xml:space="preserve">Identify </w:t>
            </w:r>
            <w:r w:rsidR="00001547">
              <w:t xml:space="preserve">any obstacles to </w:t>
            </w:r>
            <w:r w:rsidR="00C45510">
              <w:t>successful facilitation of professional learning of mathematics.</w:t>
            </w:r>
          </w:p>
          <w:p w:rsidR="00AD46E2" w:rsidRDefault="00AD46E2" w:rsidP="00001547">
            <w:pPr>
              <w:pStyle w:val="Normal1"/>
              <w:numPr>
                <w:ilvl w:val="0"/>
                <w:numId w:val="6"/>
              </w:numPr>
            </w:pPr>
            <w:r>
              <w:t>How will these ideas affect your work?</w:t>
            </w:r>
          </w:p>
          <w:p w:rsidR="00AD46E2" w:rsidRDefault="00AD46E2" w:rsidP="00001547">
            <w:pPr>
              <w:pStyle w:val="Normal1"/>
              <w:numPr>
                <w:ilvl w:val="0"/>
                <w:numId w:val="6"/>
              </w:numPr>
            </w:pPr>
            <w:r>
              <w:t>What areas need the most attention at this point?</w:t>
            </w:r>
          </w:p>
          <w:p w:rsidR="00AD46E2" w:rsidRPr="00C45510" w:rsidRDefault="00AD46E2" w:rsidP="00C45510">
            <w:pPr>
              <w:pStyle w:val="Normal1"/>
              <w:numPr>
                <w:ilvl w:val="0"/>
                <w:numId w:val="6"/>
              </w:numPr>
            </w:pPr>
            <w:r>
              <w:t xml:space="preserve">What </w:t>
            </w:r>
            <w:r w:rsidR="00C45510">
              <w:t xml:space="preserve">comments do you have </w:t>
            </w:r>
            <w:r>
              <w:t xml:space="preserve">about the </w:t>
            </w:r>
            <w:r w:rsidR="00C45510">
              <w:t xml:space="preserve">themes in the stacks with the </w:t>
            </w:r>
            <w:r>
              <w:t>red dots?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1547" w:rsidRDefault="00001547">
            <w:pPr>
              <w:pStyle w:val="Normal1"/>
              <w:spacing w:line="240" w:lineRule="auto"/>
            </w:pPr>
            <w:r>
              <w:lastRenderedPageBreak/>
              <w:t>One copy of</w:t>
            </w:r>
            <w:r w:rsidR="0064282C">
              <w:t xml:space="preserve"> BLM3_Participation</w:t>
            </w:r>
            <w:r w:rsidR="00584AA2">
              <w:t xml:space="preserve"> </w:t>
            </w:r>
            <w:r w:rsidR="0064282C">
              <w:t>Guidelines poster per room</w:t>
            </w:r>
          </w:p>
          <w:p w:rsidR="0064282C" w:rsidRDefault="0064282C">
            <w:pPr>
              <w:pStyle w:val="Normal1"/>
              <w:spacing w:line="240" w:lineRule="auto"/>
            </w:pPr>
          </w:p>
          <w:p w:rsidR="00AD46E2" w:rsidRPr="0064282C" w:rsidRDefault="0064282C">
            <w:pPr>
              <w:pStyle w:val="Normal1"/>
              <w:spacing w:line="240" w:lineRule="auto"/>
            </w:pPr>
            <w:r>
              <w:rPr>
                <w:noProof/>
                <w:lang w:val="en-CA" w:eastAsia="en-CA"/>
              </w:rPr>
              <w:drawing>
                <wp:inline distT="0" distB="0" distL="0" distR="0" wp14:anchorId="6C1DBCDE" wp14:editId="4BE39233">
                  <wp:extent cx="770128" cy="591966"/>
                  <wp:effectExtent l="2540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128" cy="5919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3BD4" w:rsidTr="00320232">
        <w:tc>
          <w:tcPr>
            <w:tcW w:w="12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F62" w:rsidRPr="000467B9" w:rsidRDefault="009C4553">
            <w:pPr>
              <w:pStyle w:val="Normal1"/>
              <w:spacing w:line="240" w:lineRule="auto"/>
              <w:rPr>
                <w:b/>
                <w:color w:val="0000FF"/>
              </w:rPr>
            </w:pPr>
            <w:r w:rsidRPr="000467B9">
              <w:rPr>
                <w:b/>
                <w:color w:val="0000FF"/>
              </w:rPr>
              <w:lastRenderedPageBreak/>
              <w:t>Consolidation / Debrief</w:t>
            </w:r>
          </w:p>
          <w:p w:rsidR="00562F62" w:rsidRDefault="00562F62">
            <w:pPr>
              <w:pStyle w:val="Normal1"/>
              <w:spacing w:line="240" w:lineRule="auto"/>
              <w:rPr>
                <w:b/>
              </w:rPr>
            </w:pPr>
          </w:p>
          <w:p w:rsidR="00FE3BD4" w:rsidRDefault="00562F62">
            <w:pPr>
              <w:pStyle w:val="Normal1"/>
              <w:spacing w:line="240" w:lineRule="auto"/>
            </w:pPr>
            <w:r>
              <w:t>10 min</w:t>
            </w:r>
          </w:p>
        </w:tc>
        <w:tc>
          <w:tcPr>
            <w:tcW w:w="79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BD4" w:rsidRPr="00CC6D59" w:rsidRDefault="009C4553">
            <w:pPr>
              <w:pStyle w:val="Normal1"/>
              <w:rPr>
                <w:color w:val="808080" w:themeColor="background1" w:themeShade="80"/>
              </w:rPr>
            </w:pPr>
            <w:r w:rsidRPr="00CC6D59">
              <w:rPr>
                <w:b/>
                <w:i/>
                <w:color w:val="808080" w:themeColor="background1" w:themeShade="80"/>
              </w:rPr>
              <w:t>Decisional Level</w:t>
            </w:r>
          </w:p>
          <w:p w:rsidR="00CC6D59" w:rsidRPr="000467B9" w:rsidRDefault="00CC6D59" w:rsidP="000467B9">
            <w:pPr>
              <w:pStyle w:val="Normal1"/>
              <w:spacing w:line="240" w:lineRule="auto"/>
              <w:rPr>
                <w:b/>
                <w:color w:val="0000FF"/>
              </w:rPr>
            </w:pPr>
            <w:r w:rsidRPr="000467B9">
              <w:rPr>
                <w:b/>
                <w:color w:val="0000FF"/>
              </w:rPr>
              <w:t xml:space="preserve">Activity </w:t>
            </w:r>
            <w:r w:rsidR="008A39E5" w:rsidRPr="000467B9">
              <w:rPr>
                <w:b/>
                <w:color w:val="0000FF"/>
              </w:rPr>
              <w:t>9</w:t>
            </w:r>
            <w:r w:rsidRPr="000467B9">
              <w:rPr>
                <w:b/>
                <w:color w:val="0000FF"/>
              </w:rPr>
              <w:t>: Individual/Reflection</w:t>
            </w:r>
          </w:p>
          <w:p w:rsidR="00FE3BD4" w:rsidRPr="00C45510" w:rsidRDefault="00CC6D59">
            <w:pPr>
              <w:pStyle w:val="Normal1"/>
              <w:rPr>
                <w:i/>
              </w:rPr>
            </w:pPr>
            <w:r w:rsidRPr="00CC6D59">
              <w:rPr>
                <w:i/>
              </w:rPr>
              <w:t>Think about a time when you were a facilitator of professional learning of mathematics.  Consider our “stacks” and reflect on what you might have done differently. Why?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BD4" w:rsidRDefault="00584AA2">
            <w:pPr>
              <w:pStyle w:val="Normal1"/>
              <w:spacing w:line="240" w:lineRule="auto"/>
            </w:pPr>
            <w:r>
              <w:t>1 sheet of white paper per participant</w:t>
            </w:r>
          </w:p>
        </w:tc>
      </w:tr>
      <w:tr w:rsidR="00562F62" w:rsidTr="00320232">
        <w:tc>
          <w:tcPr>
            <w:tcW w:w="12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F62" w:rsidRDefault="00562F62">
            <w:pPr>
              <w:pStyle w:val="Normal1"/>
              <w:spacing w:line="240" w:lineRule="auto"/>
              <w:rPr>
                <w:b/>
              </w:rPr>
            </w:pPr>
          </w:p>
        </w:tc>
        <w:tc>
          <w:tcPr>
            <w:tcW w:w="793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04D8" w:rsidRDefault="00E704D8" w:rsidP="00562F62">
            <w:pPr>
              <w:pStyle w:val="Normal1"/>
            </w:pPr>
            <w:r>
              <w:t>If time permits …</w:t>
            </w:r>
            <w:r w:rsidR="004A4E12">
              <w:t xml:space="preserve"> Further Consolidation</w:t>
            </w:r>
          </w:p>
          <w:p w:rsidR="00E704D8" w:rsidRDefault="00E704D8" w:rsidP="00562F62">
            <w:pPr>
              <w:pStyle w:val="Normal1"/>
            </w:pPr>
          </w:p>
          <w:p w:rsidR="00562F62" w:rsidRPr="000467B9" w:rsidRDefault="00655436" w:rsidP="000467B9">
            <w:pPr>
              <w:pStyle w:val="Normal1"/>
              <w:spacing w:line="240" w:lineRule="auto"/>
              <w:rPr>
                <w:b/>
                <w:color w:val="0000FF"/>
              </w:rPr>
            </w:pPr>
            <w:r w:rsidRPr="000467B9">
              <w:rPr>
                <w:b/>
                <w:color w:val="0000FF"/>
              </w:rPr>
              <w:t>Activity 10</w:t>
            </w:r>
            <w:r w:rsidR="00562F62" w:rsidRPr="000467B9">
              <w:rPr>
                <w:b/>
                <w:color w:val="0000FF"/>
              </w:rPr>
              <w:t>: Whole Group Dialogue; Moving Forward</w:t>
            </w:r>
          </w:p>
          <w:p w:rsidR="00562F62" w:rsidRDefault="00562F62" w:rsidP="00562F62">
            <w:pPr>
              <w:pStyle w:val="Normal1"/>
            </w:pPr>
          </w:p>
          <w:p w:rsidR="00562F62" w:rsidRDefault="00562F62" w:rsidP="00562F62">
            <w:pPr>
              <w:pStyle w:val="Normal1"/>
              <w:numPr>
                <w:ilvl w:val="0"/>
                <w:numId w:val="5"/>
              </w:numPr>
            </w:pPr>
            <w:r>
              <w:t>What needs to take place to increase the frequency of the use of these practices?</w:t>
            </w:r>
          </w:p>
          <w:p w:rsidR="00562F62" w:rsidRDefault="00562F62" w:rsidP="00562F62">
            <w:pPr>
              <w:pStyle w:val="Normal1"/>
              <w:numPr>
                <w:ilvl w:val="0"/>
                <w:numId w:val="5"/>
              </w:numPr>
            </w:pPr>
            <w:r>
              <w:t>How will this dialogue and your reflections affect what you do in the coming year?</w:t>
            </w:r>
          </w:p>
          <w:p w:rsidR="00562F62" w:rsidRPr="004A4E12" w:rsidRDefault="00562F62">
            <w:pPr>
              <w:pStyle w:val="Normal1"/>
              <w:numPr>
                <w:ilvl w:val="0"/>
                <w:numId w:val="5"/>
              </w:numPr>
            </w:pPr>
            <w:r>
              <w:t>How can we support each other?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F62" w:rsidRDefault="00562F62">
            <w:pPr>
              <w:pStyle w:val="Normal1"/>
              <w:spacing w:line="240" w:lineRule="auto"/>
            </w:pPr>
          </w:p>
        </w:tc>
      </w:tr>
    </w:tbl>
    <w:p w:rsidR="00FE3BD4" w:rsidRDefault="00FE3BD4">
      <w:pPr>
        <w:pStyle w:val="Normal1"/>
      </w:pPr>
    </w:p>
    <w:p w:rsidR="00FE3BD4" w:rsidRDefault="00FE3BD4">
      <w:pPr>
        <w:pStyle w:val="Normal1"/>
      </w:pPr>
    </w:p>
    <w:p w:rsidR="00FE3BD4" w:rsidRDefault="00FE3BD4">
      <w:pPr>
        <w:pStyle w:val="Normal1"/>
      </w:pPr>
    </w:p>
    <w:p w:rsidR="00FE3BD4" w:rsidRDefault="00FE3BD4">
      <w:pPr>
        <w:pStyle w:val="Normal1"/>
      </w:pPr>
    </w:p>
    <w:p w:rsidR="00FE3BD4" w:rsidRDefault="00FE3BD4">
      <w:pPr>
        <w:pStyle w:val="Normal1"/>
      </w:pPr>
    </w:p>
    <w:p w:rsidR="00FE3BD4" w:rsidRDefault="00FE3BD4">
      <w:pPr>
        <w:pStyle w:val="Normal1"/>
      </w:pPr>
    </w:p>
    <w:p w:rsidR="00FE3BD4" w:rsidRDefault="00FE3BD4">
      <w:pPr>
        <w:pStyle w:val="Normal1"/>
      </w:pPr>
    </w:p>
    <w:p w:rsidR="00FE3BD4" w:rsidRDefault="00FE3BD4">
      <w:pPr>
        <w:pStyle w:val="Normal1"/>
      </w:pPr>
    </w:p>
    <w:p w:rsidR="00FE3BD4" w:rsidRDefault="00FE3BD4">
      <w:pPr>
        <w:pStyle w:val="Normal1"/>
      </w:pPr>
    </w:p>
    <w:p w:rsidR="00FE3BD4" w:rsidRDefault="00FE3BD4">
      <w:pPr>
        <w:pStyle w:val="Normal1"/>
      </w:pPr>
      <w:bookmarkStart w:id="0" w:name="_GoBack"/>
      <w:bookmarkEnd w:id="0"/>
    </w:p>
    <w:p w:rsidR="00FE3BD4" w:rsidRDefault="00FE3BD4">
      <w:pPr>
        <w:pStyle w:val="Normal1"/>
      </w:pPr>
    </w:p>
    <w:p w:rsidR="00FE3BD4" w:rsidRDefault="00FE3BD4">
      <w:pPr>
        <w:pStyle w:val="Normal1"/>
      </w:pPr>
    </w:p>
    <w:p w:rsidR="00FE3BD4" w:rsidRDefault="00FE3BD4">
      <w:pPr>
        <w:pStyle w:val="Normal1"/>
      </w:pPr>
    </w:p>
    <w:p w:rsidR="00FE3BD4" w:rsidRDefault="00FE3BD4">
      <w:pPr>
        <w:pStyle w:val="Normal1"/>
      </w:pPr>
    </w:p>
    <w:p w:rsidR="00FE3BD4" w:rsidRDefault="00FE3BD4">
      <w:pPr>
        <w:pStyle w:val="Normal1"/>
      </w:pPr>
    </w:p>
    <w:p w:rsidR="00FE3BD4" w:rsidRDefault="00FE3BD4">
      <w:pPr>
        <w:pStyle w:val="Normal1"/>
      </w:pPr>
    </w:p>
    <w:p w:rsidR="00FE3BD4" w:rsidRDefault="00FE3BD4">
      <w:pPr>
        <w:pStyle w:val="Normal1"/>
      </w:pPr>
    </w:p>
    <w:p w:rsidR="00FE3BD4" w:rsidRDefault="00FE3BD4">
      <w:pPr>
        <w:pStyle w:val="Normal1"/>
      </w:pPr>
    </w:p>
    <w:p w:rsidR="00FE3BD4" w:rsidRDefault="00FE3BD4">
      <w:pPr>
        <w:pStyle w:val="Normal1"/>
      </w:pPr>
    </w:p>
    <w:p w:rsidR="00FE3BD4" w:rsidRDefault="00FE3BD4">
      <w:pPr>
        <w:pStyle w:val="Normal1"/>
      </w:pPr>
    </w:p>
    <w:p w:rsidR="00FE3BD4" w:rsidRDefault="00FE3BD4">
      <w:pPr>
        <w:pStyle w:val="Normal1"/>
      </w:pPr>
    </w:p>
    <w:sectPr w:rsidR="00FE3BD4" w:rsidSect="00C11458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D29B1"/>
    <w:multiLevelType w:val="hybridMultilevel"/>
    <w:tmpl w:val="726039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266B64"/>
    <w:multiLevelType w:val="hybridMultilevel"/>
    <w:tmpl w:val="52FA90C2"/>
    <w:lvl w:ilvl="0" w:tplc="744039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374EE0"/>
    <w:multiLevelType w:val="hybridMultilevel"/>
    <w:tmpl w:val="377E61AC"/>
    <w:lvl w:ilvl="0" w:tplc="744039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C713B1"/>
    <w:multiLevelType w:val="multilevel"/>
    <w:tmpl w:val="1B6A1E3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">
    <w:nsid w:val="67A62548"/>
    <w:multiLevelType w:val="multilevel"/>
    <w:tmpl w:val="00D8A07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5">
    <w:nsid w:val="7F2800D4"/>
    <w:multiLevelType w:val="hybridMultilevel"/>
    <w:tmpl w:val="0A140DE6"/>
    <w:lvl w:ilvl="0" w:tplc="744039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BD4"/>
    <w:rsid w:val="00001547"/>
    <w:rsid w:val="0001109D"/>
    <w:rsid w:val="000467B9"/>
    <w:rsid w:val="000714D0"/>
    <w:rsid w:val="001218FE"/>
    <w:rsid w:val="001C2D55"/>
    <w:rsid w:val="002F52DE"/>
    <w:rsid w:val="00313078"/>
    <w:rsid w:val="00320232"/>
    <w:rsid w:val="004A4E12"/>
    <w:rsid w:val="004E159E"/>
    <w:rsid w:val="004F4A50"/>
    <w:rsid w:val="00562F62"/>
    <w:rsid w:val="0056312D"/>
    <w:rsid w:val="00584AA2"/>
    <w:rsid w:val="00634DB4"/>
    <w:rsid w:val="0064282C"/>
    <w:rsid w:val="00644975"/>
    <w:rsid w:val="00655436"/>
    <w:rsid w:val="00862524"/>
    <w:rsid w:val="008855F7"/>
    <w:rsid w:val="008A39E5"/>
    <w:rsid w:val="009C4553"/>
    <w:rsid w:val="00A0091E"/>
    <w:rsid w:val="00AD46E2"/>
    <w:rsid w:val="00C11458"/>
    <w:rsid w:val="00C27B93"/>
    <w:rsid w:val="00C45510"/>
    <w:rsid w:val="00C95F6B"/>
    <w:rsid w:val="00C973E2"/>
    <w:rsid w:val="00CC5305"/>
    <w:rsid w:val="00CC6D59"/>
    <w:rsid w:val="00CE753C"/>
    <w:rsid w:val="00D0058E"/>
    <w:rsid w:val="00D976AC"/>
    <w:rsid w:val="00E704D8"/>
    <w:rsid w:val="00F60EF7"/>
    <w:rsid w:val="00FE3BD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305"/>
  </w:style>
  <w:style w:type="paragraph" w:styleId="Heading1">
    <w:name w:val="heading 1"/>
    <w:basedOn w:val="Normal1"/>
    <w:next w:val="Normal1"/>
    <w:rsid w:val="00FE3BD4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rsid w:val="00FE3BD4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rsid w:val="00FE3BD4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rsid w:val="00FE3BD4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rsid w:val="00FE3BD4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rsid w:val="00FE3BD4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FE3BD4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rsid w:val="00FE3BD4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rsid w:val="00FE3BD4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3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3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305"/>
  </w:style>
  <w:style w:type="paragraph" w:styleId="Heading1">
    <w:name w:val="heading 1"/>
    <w:basedOn w:val="Normal1"/>
    <w:next w:val="Normal1"/>
    <w:rsid w:val="00FE3BD4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rsid w:val="00FE3BD4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rsid w:val="00FE3BD4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rsid w:val="00FE3BD4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rsid w:val="00FE3BD4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rsid w:val="00FE3BD4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FE3BD4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rsid w:val="00FE3BD4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rsid w:val="00FE3BD4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3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3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 Camppp Breakout 3.docx</vt:lpstr>
    </vt:vector>
  </TitlesOfParts>
  <Company>Gord Ewin Centre</Company>
  <LinksUpToDate>false</LinksUpToDate>
  <CharactersWithSpaces>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 Camppp Breakout 3.docx</dc:title>
  <dc:creator>DiLena, Sandy (EDU)</dc:creator>
  <cp:lastModifiedBy>s.yearley</cp:lastModifiedBy>
  <cp:revision>5</cp:revision>
  <cp:lastPrinted>2013-07-30T18:29:00Z</cp:lastPrinted>
  <dcterms:created xsi:type="dcterms:W3CDTF">2013-07-30T18:21:00Z</dcterms:created>
  <dcterms:modified xsi:type="dcterms:W3CDTF">2013-08-04T16:07:00Z</dcterms:modified>
</cp:coreProperties>
</file>